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3B" w:rsidRPr="006E7A93" w:rsidRDefault="002F3887">
      <w:pPr>
        <w:rPr>
          <w:rFonts w:ascii="Times New Roman" w:hAnsi="Times New Roman" w:cs="Times New Roman"/>
        </w:rPr>
      </w:pPr>
      <w:r w:rsidRPr="006E7A93">
        <w:rPr>
          <w:rFonts w:ascii="Times New Roman" w:hAnsi="Times New Roman" w:cs="Times New Roman"/>
        </w:rPr>
        <w:t>Организация приема заявлений в 1 класс на 2023-2024  учебный год</w:t>
      </w:r>
    </w:p>
    <w:p w:rsidR="006E7A93" w:rsidRDefault="006E7A93" w:rsidP="006E7A93">
      <w:pPr>
        <w:pStyle w:val="formattexttopleveltext"/>
        <w:jc w:val="both"/>
      </w:pPr>
      <w:r>
        <w:rPr>
          <w:bCs/>
        </w:rPr>
        <w:t>1</w:t>
      </w:r>
      <w:r>
        <w:t>. Перечень нормативных правовых документов, регулирующих прием в первый класс:</w:t>
      </w:r>
    </w:p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</w:pPr>
      <w:hyperlink r:id="rId6" w:history="1">
        <w:r>
          <w:rPr>
            <w:rStyle w:val="a3"/>
            <w:color w:val="auto"/>
            <w:u w:val="none"/>
          </w:rPr>
          <w:t>Конституция Российской Федерации</w:t>
        </w:r>
      </w:hyperlink>
      <w:r>
        <w:t>;</w:t>
      </w:r>
    </w:p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</w:pPr>
      <w:hyperlink r:id="rId7" w:history="1">
        <w:r>
          <w:rPr>
            <w:rStyle w:val="a3"/>
            <w:color w:val="auto"/>
            <w:u w:val="none"/>
          </w:rPr>
          <w:t>Федеральный закон от 29.12.2012 № 273-ФЗ «Об образовании в Российской Федерации»</w:t>
        </w:r>
      </w:hyperlink>
      <w:r>
        <w:t xml:space="preserve"> (с изменениями и дополнениями);</w:t>
      </w:r>
    </w:p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</w:pPr>
      <w:hyperlink r:id="rId8" w:history="1">
        <w:r>
          <w:rPr>
            <w:rStyle w:val="a3"/>
            <w:color w:val="auto"/>
            <w:u w:val="none"/>
          </w:rPr>
          <w:t>Федеральный закон от 27.05.98 № 76-ФЗ «О статусе военнослужащих»</w:t>
        </w:r>
      </w:hyperlink>
      <w:r>
        <w:t>;</w:t>
      </w:r>
    </w:p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</w:pPr>
      <w:hyperlink r:id="rId9" w:history="1">
        <w:r>
          <w:rPr>
            <w:rStyle w:val="a3"/>
            <w:color w:val="auto"/>
            <w:u w:val="none"/>
          </w:rPr>
          <w:t>Федеральный закон от 27.07.2006 № 152-ФЗ «О персональных данных»</w:t>
        </w:r>
      </w:hyperlink>
      <w:r>
        <w:t>;</w:t>
      </w:r>
    </w:p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</w:pPr>
      <w:hyperlink r:id="rId10" w:history="1">
        <w:r>
          <w:rPr>
            <w:rStyle w:val="a3"/>
            <w:color w:val="auto"/>
            <w:u w:val="none"/>
          </w:rPr>
          <w:t>Федеральный закон от 07.02.2011 № 3-ФЗ «О полиции»</w:t>
        </w:r>
      </w:hyperlink>
      <w:r>
        <w:t>;</w:t>
      </w:r>
    </w:p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</w:pPr>
      <w:hyperlink r:id="rId11" w:history="1">
        <w:r>
          <w:rPr>
            <w:rStyle w:val="a3"/>
            <w:color w:val="auto"/>
            <w:u w:val="none"/>
          </w:rPr>
          <w:t xml:space="preserve">Федеральный закон от 30.12.2012 № 283-ФЗ «О социальных гарантиях сотрудникам некоторых федеральных органов исполнительной власти </w:t>
        </w:r>
        <w:r>
          <w:br/>
        </w:r>
        <w:r>
          <w:rPr>
            <w:rStyle w:val="a3"/>
            <w:color w:val="auto"/>
            <w:u w:val="none"/>
          </w:rPr>
          <w:t>и внесении изменений в отдельные законодательные акты Российской Федерации»</w:t>
        </w:r>
      </w:hyperlink>
      <w:r>
        <w:t>;</w:t>
      </w:r>
    </w:p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</w:pPr>
      <w:hyperlink r:id="rId12" w:history="1">
        <w:r>
          <w:rPr>
            <w:rStyle w:val="a3"/>
            <w:color w:val="auto"/>
            <w:u w:val="none"/>
          </w:rPr>
          <w:t>Федеральный закон от 02.05.2006 № 59-ФЗ «О порядке рассмотрения обращений граждан Российской Федерации»</w:t>
        </w:r>
      </w:hyperlink>
      <w:r>
        <w:t>;</w:t>
      </w:r>
    </w:p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hyperlink r:id="rId13" w:history="1">
        <w:r>
          <w:rPr>
            <w:rStyle w:val="a3"/>
            <w:color w:val="auto"/>
            <w:u w:val="none"/>
          </w:rPr>
          <w:t xml:space="preserve">Приказ Министерства просвещения Российской Федерации от 02.09.2020 </w:t>
        </w:r>
        <w:r>
          <w:br/>
        </w:r>
        <w:r>
          <w:rPr>
            <w:rStyle w:val="a3"/>
            <w:color w:val="auto"/>
            <w:u w:val="none"/>
          </w:rPr>
          <w:t xml:space="preserve">№ 458 «Об утверждении Порядка приема на </w:t>
        </w:r>
        <w:proofErr w:type="gramStart"/>
        <w:r>
          <w:rPr>
            <w:rStyle w:val="a3"/>
            <w:color w:val="auto"/>
            <w:u w:val="none"/>
          </w:rPr>
          <w:t>обучение по</w:t>
        </w:r>
        <w:proofErr w:type="gramEnd"/>
        <w:r>
          <w:rPr>
            <w:rStyle w:val="a3"/>
            <w:color w:val="auto"/>
            <w:u w:val="none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>
        <w:t xml:space="preserve"> (с изменениями);</w:t>
      </w:r>
      <w:bookmarkStart w:id="0" w:name="sub_1000"/>
    </w:p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Постановление администрации города Рязани от 20.02.2023 № 1889 </w:t>
      </w:r>
      <w:r>
        <w:rPr>
          <w:bCs/>
        </w:rPr>
        <w:br/>
        <w:t>«О закреплении за муниципальными образовательными учреждениями конкретных территорий города Рязани»;</w:t>
      </w:r>
    </w:p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rStyle w:val="a3"/>
          <w:color w:val="auto"/>
          <w:u w:val="none"/>
        </w:rPr>
      </w:pPr>
      <w:r>
        <w:t xml:space="preserve">Постановление администрации города Рязани от 16.03.2022 № 1238 </w:t>
      </w:r>
      <w:r>
        <w:br/>
        <w:t xml:space="preserve">«Об утверждении Порядка предоставления услуги «Зачисление </w:t>
      </w:r>
      <w:r>
        <w:br/>
        <w:t>в образовательные учреждения»</w:t>
      </w:r>
      <w:r>
        <w:rPr>
          <w:rStyle w:val="a3"/>
          <w:bCs/>
          <w:color w:val="000000"/>
          <w:u w:val="none"/>
        </w:rPr>
        <w:t xml:space="preserve">; </w:t>
      </w:r>
    </w:p>
    <w:bookmarkEnd w:id="0"/>
    <w:p w:rsidR="006E7A93" w:rsidRDefault="006E7A93" w:rsidP="006E7A93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</w:pPr>
      <w:r>
        <w:t>Правила приема в ОУ.</w:t>
      </w:r>
    </w:p>
    <w:p w:rsidR="006E7A93" w:rsidRDefault="006E7A93" w:rsidP="006E7A93">
      <w:pPr>
        <w:pStyle w:val="formattexttopleveltext"/>
        <w:jc w:val="both"/>
      </w:pPr>
      <w:r>
        <w:rPr>
          <w:bCs/>
        </w:rPr>
        <w:t>2.</w:t>
      </w:r>
      <w:r>
        <w:t xml:space="preserve"> Сроки подачи заявлений в первые классы образовательных организаций </w:t>
      </w:r>
      <w:r>
        <w:br/>
        <w:t>на следующий учебный год:</w:t>
      </w:r>
    </w:p>
    <w:p w:rsidR="006E7A93" w:rsidRDefault="006E7A93" w:rsidP="006E7A93">
      <w:pPr>
        <w:pStyle w:val="formattexttopleveltext"/>
        <w:numPr>
          <w:ilvl w:val="0"/>
          <w:numId w:val="2"/>
        </w:numPr>
        <w:jc w:val="both"/>
      </w:pPr>
      <w:r>
        <w:t xml:space="preserve">с </w:t>
      </w:r>
      <w:r>
        <w:rPr>
          <w:b/>
          <w:bCs/>
        </w:rPr>
        <w:t>1 апреля</w:t>
      </w:r>
      <w:r>
        <w:t xml:space="preserve"> текущего года для родителей (законных представителей) детей, зарегистрированных на закрепленной за школой территории, а также имеющих право на внеочередной, первоочередной и преимущественный приём;</w:t>
      </w:r>
    </w:p>
    <w:p w:rsidR="006E7A93" w:rsidRDefault="006E7A93" w:rsidP="006E7A93">
      <w:pPr>
        <w:pStyle w:val="formattexttopleveltext"/>
        <w:numPr>
          <w:ilvl w:val="0"/>
          <w:numId w:val="2"/>
        </w:numPr>
        <w:jc w:val="both"/>
      </w:pPr>
      <w:r>
        <w:t xml:space="preserve">с </w:t>
      </w:r>
      <w:r>
        <w:rPr>
          <w:b/>
        </w:rPr>
        <w:t>6 июля</w:t>
      </w:r>
      <w:r>
        <w:t xml:space="preserve"> текущего года для родителей (законных представителей) детей, </w:t>
      </w:r>
      <w:r>
        <w:br/>
        <w:t>не зарегистрированных на закрепленной за школой территории.</w:t>
      </w:r>
    </w:p>
    <w:p w:rsidR="006E7A93" w:rsidRDefault="006E7A93" w:rsidP="006E7A93">
      <w:pPr>
        <w:pStyle w:val="formattexttopleveltext"/>
        <w:spacing w:before="0" w:beforeAutospacing="0" w:after="0" w:afterAutospacing="0"/>
        <w:jc w:val="both"/>
      </w:pPr>
      <w:r>
        <w:rPr>
          <w:bCs/>
        </w:rPr>
        <w:t>3</w:t>
      </w:r>
      <w:r>
        <w:t xml:space="preserve">. Заявителями являются граждане Российской Федерации, постоянно проживающие </w:t>
      </w:r>
      <w:r>
        <w:br/>
        <w:t>на территории Российской Федерации, а также временно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родителями) несовершеннолетних граждан.</w:t>
      </w:r>
    </w:p>
    <w:p w:rsidR="006E7A93" w:rsidRDefault="006E7A93" w:rsidP="006E7A93">
      <w:pPr>
        <w:pStyle w:val="formattexttopleveltext"/>
        <w:spacing w:before="0" w:beforeAutospacing="0" w:after="0" w:afterAutospacing="0"/>
        <w:jc w:val="both"/>
      </w:pPr>
      <w:r>
        <w:rPr>
          <w:bCs/>
        </w:rPr>
        <w:t>4.</w:t>
      </w:r>
      <w:r>
        <w:t xml:space="preserve"> </w:t>
      </w:r>
      <w:proofErr w:type="gramStart"/>
      <w:r>
        <w:t xml:space="preserve">Прием на обучение осуществляется по заявлению родителей (законных представителей) несовершеннолетних граждан при предъявлении оригинала </w:t>
      </w:r>
      <w:hyperlink r:id="rId14" w:history="1">
        <w:r>
          <w:rPr>
            <w:rStyle w:val="a3"/>
            <w:color w:val="auto"/>
            <w:u w:val="none"/>
          </w:rPr>
          <w:t>документа</w:t>
        </w:r>
      </w:hyperlink>
      <w:r>
        <w:t xml:space="preserve">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5" w:history="1">
        <w:r>
          <w:rPr>
            <w:rStyle w:val="a3"/>
            <w:color w:val="auto"/>
            <w:u w:val="none"/>
          </w:rPr>
          <w:t>статьей 10</w:t>
        </w:r>
      </w:hyperlink>
      <w:r>
        <w:t xml:space="preserve"> Федерального закона от 25.07.2002 г. № 115-ФЗ «О правовом положении иностранных граждан в Российской Федерации».</w:t>
      </w:r>
      <w:proofErr w:type="gramEnd"/>
      <w:r>
        <w:t xml:space="preserve"> Порядок подачи заявления устанавливается Порядком предоставления услуги «Зачисление в образовательные учреждения».</w:t>
      </w:r>
    </w:p>
    <w:p w:rsidR="006E7A93" w:rsidRPr="006E7A93" w:rsidRDefault="006E7A93" w:rsidP="006E7A93">
      <w:pPr>
        <w:pStyle w:val="formattexttopleveltext"/>
        <w:jc w:val="both"/>
      </w:pPr>
      <w:r>
        <w:lastRenderedPageBreak/>
        <w:t>5.</w:t>
      </w:r>
      <w:r w:rsidRPr="006E7A93">
        <w:t xml:space="preserve"> </w:t>
      </w:r>
      <w:r>
        <w:t xml:space="preserve">В первоочередном порядке предоставляются места в государственных </w:t>
      </w:r>
      <w:r>
        <w:br/>
        <w:t xml:space="preserve">и муниципальных общеобразовательных организациях детям, указанным в абзаце втором части 6 статьи 19 Федерального закона от 27.05.1998 г. № 76-ФЗ «О статусе военнослужащих», </w:t>
      </w:r>
      <w:r>
        <w:rPr>
          <w:b/>
        </w:rPr>
        <w:t>по месту жительства их семей</w:t>
      </w:r>
      <w:r>
        <w:t>.</w:t>
      </w:r>
      <w:r>
        <w:t xml:space="preserve"> </w:t>
      </w:r>
      <w:proofErr w:type="gramStart"/>
      <w:r w:rsidRPr="006E7A93">
        <w:t xml:space="preserve">В первоочередном порядке также предоставляются места в общеобразовательных организациях </w:t>
      </w:r>
      <w:r w:rsidRPr="006E7A93">
        <w:rPr>
          <w:b/>
        </w:rPr>
        <w:t>по месту жительства</w:t>
      </w:r>
      <w:r w:rsidRPr="006E7A93">
        <w:t xml:space="preserve"> независимо от формы собственности детям, указанным в части 6 статьи 46 Федерального закона от 07.02.2011 г. № 3-ФЗ «О полиции», детям сотрудников органов внутренних дел, </w:t>
      </w:r>
      <w:r w:rsidRPr="006E7A93">
        <w:br/>
        <w:t>«О социальных гарантиях  сотрудникам некоторых федеральных органов исполнительной власти и внесении изменений в законодательные акты Российской Федерации».</w:t>
      </w:r>
      <w:proofErr w:type="gramEnd"/>
      <w:r w:rsidRPr="006E7A93">
        <w:t xml:space="preserve"> </w:t>
      </w:r>
      <w:proofErr w:type="gramStart"/>
      <w:r w:rsidRPr="006E7A93">
        <w:t xml:space="preserve">Право преимущественного приёма на обучение по образовательным программам в ОУ имеют дети, а также дети, усыновленные (удочеренные) или находящиеся под опекой </w:t>
      </w:r>
      <w:r w:rsidRPr="006E7A93">
        <w:br/>
        <w:t xml:space="preserve">или попечительством в семье, включая приемную, в которых обучаются их полнородные и </w:t>
      </w:r>
      <w:proofErr w:type="spellStart"/>
      <w:r w:rsidRPr="006E7A93">
        <w:t>неполнородные</w:t>
      </w:r>
      <w:proofErr w:type="spellEnd"/>
      <w:r w:rsidRPr="006E7A93">
        <w:t xml:space="preserve"> брат и (или) </w:t>
      </w:r>
      <w:proofErr w:type="spellStart"/>
      <w:r w:rsidRPr="006E7A93">
        <w:t>сёстра</w:t>
      </w:r>
      <w:proofErr w:type="spellEnd"/>
      <w:r w:rsidRPr="006E7A93">
        <w:t xml:space="preserve">, а также усыновленные (удочеренные) </w:t>
      </w:r>
      <w:r w:rsidRPr="006E7A93">
        <w:br/>
        <w:t>или находящиеся под опекой или попечительством в семье, включая приемную.</w:t>
      </w:r>
      <w:proofErr w:type="gramEnd"/>
    </w:p>
    <w:p w:rsidR="006E7A93" w:rsidRDefault="006E7A93" w:rsidP="006E7A9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E7A93">
        <w:rPr>
          <w:rFonts w:ascii="Times New Roman" w:hAnsi="Times New Roman" w:cs="Times New Roman"/>
          <w:sz w:val="24"/>
          <w:szCs w:val="24"/>
        </w:rPr>
        <w:t xml:space="preserve">Приём заявлений на обучение в первый класс для детей, зарегистрированных </w:t>
      </w:r>
      <w:r w:rsidRPr="006E7A93">
        <w:rPr>
          <w:rFonts w:ascii="Times New Roman" w:hAnsi="Times New Roman" w:cs="Times New Roman"/>
          <w:sz w:val="24"/>
          <w:szCs w:val="24"/>
        </w:rPr>
        <w:br/>
        <w:t xml:space="preserve">на закреплённой за школой территории, а также имеющих право на внеочередной, первоочередной и преимущественный приём, начинается </w:t>
      </w:r>
      <w:r w:rsidRPr="006E7A93">
        <w:rPr>
          <w:rFonts w:ascii="Times New Roman" w:hAnsi="Times New Roman" w:cs="Times New Roman"/>
          <w:b/>
          <w:sz w:val="24"/>
          <w:szCs w:val="24"/>
        </w:rPr>
        <w:t>с 9.00 часов</w:t>
      </w:r>
      <w:r w:rsidRPr="006E7A93">
        <w:rPr>
          <w:rFonts w:ascii="Times New Roman" w:hAnsi="Times New Roman" w:cs="Times New Roman"/>
          <w:sz w:val="24"/>
          <w:szCs w:val="24"/>
        </w:rPr>
        <w:t xml:space="preserve"> </w:t>
      </w:r>
      <w:r w:rsidRPr="006E7A93">
        <w:rPr>
          <w:rFonts w:ascii="Times New Roman" w:hAnsi="Times New Roman" w:cs="Times New Roman"/>
          <w:b/>
          <w:sz w:val="24"/>
          <w:szCs w:val="24"/>
        </w:rPr>
        <w:t xml:space="preserve">1 апреля </w:t>
      </w:r>
      <w:r w:rsidRPr="006E7A9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7.</w:t>
      </w:r>
      <w:r w:rsidRPr="006E7A93">
        <w:rPr>
          <w:rFonts w:ascii="Times New Roman" w:hAnsi="Times New Roman" w:cs="Times New Roman"/>
          <w:sz w:val="24"/>
          <w:szCs w:val="24"/>
        </w:rPr>
        <w:t xml:space="preserve">Зачисление детей, указанных в п. 1.10. методических рекомендаций, в первый класс образовательной организации на следующий учебный год оформляется распорядительным актом образовательной организации </w:t>
      </w:r>
      <w:r w:rsidRPr="006E7A93">
        <w:rPr>
          <w:rFonts w:ascii="Times New Roman" w:hAnsi="Times New Roman" w:cs="Times New Roman"/>
          <w:b/>
          <w:bCs/>
          <w:sz w:val="24"/>
          <w:szCs w:val="24"/>
        </w:rPr>
        <w:t>в течение 3-х рабочих дней</w:t>
      </w:r>
      <w:r w:rsidRPr="006E7A93">
        <w:rPr>
          <w:rFonts w:ascii="Times New Roman" w:hAnsi="Times New Roman" w:cs="Times New Roman"/>
          <w:sz w:val="24"/>
          <w:szCs w:val="24"/>
        </w:rPr>
        <w:t xml:space="preserve"> после</w:t>
      </w:r>
      <w:proofErr w:type="gramEnd"/>
      <w:r w:rsidRPr="006E7A93">
        <w:rPr>
          <w:rFonts w:ascii="Times New Roman" w:hAnsi="Times New Roman" w:cs="Times New Roman"/>
          <w:sz w:val="24"/>
          <w:szCs w:val="24"/>
        </w:rPr>
        <w:t xml:space="preserve"> завершения приёма всех заявлений и документов, т.е. </w:t>
      </w:r>
      <w:r w:rsidRPr="006E7A93">
        <w:rPr>
          <w:rFonts w:ascii="Times New Roman" w:hAnsi="Times New Roman" w:cs="Times New Roman"/>
          <w:b/>
          <w:sz w:val="24"/>
          <w:szCs w:val="24"/>
        </w:rPr>
        <w:t>после 30 июня текущего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93">
        <w:rPr>
          <w:rFonts w:ascii="Times New Roman" w:hAnsi="Times New Roman" w:cs="Times New Roman"/>
          <w:sz w:val="24"/>
          <w:szCs w:val="24"/>
        </w:rPr>
        <w:t xml:space="preserve">Приём заявлений на обучение в первый класс для детей, не зарегистрированных </w:t>
      </w:r>
      <w:r w:rsidRPr="006E7A93">
        <w:rPr>
          <w:rFonts w:ascii="Times New Roman" w:hAnsi="Times New Roman" w:cs="Times New Roman"/>
          <w:sz w:val="24"/>
          <w:szCs w:val="24"/>
        </w:rPr>
        <w:br/>
        <w:t xml:space="preserve">на закреплённой за школой территории, начинается </w:t>
      </w:r>
      <w:r w:rsidRPr="006E7A93">
        <w:rPr>
          <w:rFonts w:ascii="Times New Roman" w:hAnsi="Times New Roman" w:cs="Times New Roman"/>
          <w:b/>
          <w:sz w:val="24"/>
          <w:szCs w:val="24"/>
        </w:rPr>
        <w:t>6 июля текущего года</w:t>
      </w:r>
      <w:r w:rsidRPr="006E7A93">
        <w:rPr>
          <w:rFonts w:ascii="Times New Roman" w:hAnsi="Times New Roman" w:cs="Times New Roman"/>
          <w:sz w:val="24"/>
          <w:szCs w:val="24"/>
        </w:rPr>
        <w:t xml:space="preserve"> до момента заполнения свободных мест, но </w:t>
      </w:r>
      <w:r w:rsidRPr="006E7A93">
        <w:rPr>
          <w:rFonts w:ascii="Times New Roman" w:hAnsi="Times New Roman" w:cs="Times New Roman"/>
          <w:b/>
          <w:sz w:val="24"/>
          <w:szCs w:val="24"/>
        </w:rPr>
        <w:t>не позднее 5 сентября</w:t>
      </w:r>
      <w:r w:rsidRPr="006E7A93">
        <w:rPr>
          <w:rFonts w:ascii="Times New Roman" w:hAnsi="Times New Roman" w:cs="Times New Roman"/>
          <w:sz w:val="24"/>
          <w:szCs w:val="24"/>
        </w:rPr>
        <w:t xml:space="preserve"> текущего года. </w:t>
      </w:r>
      <w:r>
        <w:rPr>
          <w:rFonts w:ascii="Times New Roman" w:hAnsi="Times New Roman" w:cs="Times New Roman"/>
          <w:sz w:val="24"/>
          <w:szCs w:val="24"/>
        </w:rPr>
        <w:t xml:space="preserve">Зачисление детей </w:t>
      </w:r>
      <w:r w:rsidRPr="006E7A93">
        <w:rPr>
          <w:rFonts w:ascii="Times New Roman" w:hAnsi="Times New Roman" w:cs="Times New Roman"/>
          <w:sz w:val="24"/>
          <w:szCs w:val="24"/>
        </w:rPr>
        <w:t xml:space="preserve">в первый класс образовательной организации на следующий учебный год оформляется распорядительным актом образовательной организации </w:t>
      </w:r>
      <w:r w:rsidRPr="006E7A93">
        <w:rPr>
          <w:rFonts w:ascii="Times New Roman" w:hAnsi="Times New Roman" w:cs="Times New Roman"/>
          <w:b/>
          <w:bCs/>
          <w:sz w:val="24"/>
          <w:szCs w:val="24"/>
        </w:rPr>
        <w:t>в течение 5-ти рабочих дней</w:t>
      </w:r>
      <w:r w:rsidRPr="006E7A93">
        <w:rPr>
          <w:rFonts w:ascii="Times New Roman" w:hAnsi="Times New Roman" w:cs="Times New Roman"/>
          <w:sz w:val="24"/>
          <w:szCs w:val="24"/>
        </w:rPr>
        <w:t xml:space="preserve"> посл</w:t>
      </w:r>
      <w:r>
        <w:rPr>
          <w:rFonts w:ascii="Times New Roman" w:hAnsi="Times New Roman" w:cs="Times New Roman"/>
          <w:sz w:val="24"/>
          <w:szCs w:val="24"/>
        </w:rPr>
        <w:t>е приёма заявления и документов.</w:t>
      </w:r>
    </w:p>
    <w:p w:rsidR="006E7A93" w:rsidRPr="006E7A93" w:rsidRDefault="006E7A93" w:rsidP="006E7A93">
      <w:pPr>
        <w:widowControl w:val="0"/>
        <w:tabs>
          <w:tab w:val="left" w:pos="4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E7A93">
        <w:t xml:space="preserve"> </w:t>
      </w:r>
      <w:r w:rsidRPr="006E7A93">
        <w:rPr>
          <w:rFonts w:ascii="Times New Roman" w:hAnsi="Times New Roman" w:cs="Times New Roman"/>
          <w:sz w:val="24"/>
          <w:szCs w:val="24"/>
        </w:rPr>
        <w:t>Заявители имеют право подать заявление  и документы для приема на обучение одним из следующих способов:</w:t>
      </w:r>
    </w:p>
    <w:p w:rsidR="006E7A93" w:rsidRPr="006E7A93" w:rsidRDefault="006E7A93" w:rsidP="006E7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6E7A93" w:rsidRPr="006E7A93" w:rsidRDefault="006E7A93" w:rsidP="006E7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:rsidR="006E7A93" w:rsidRDefault="006E7A93" w:rsidP="006E7A93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6E7A93">
        <w:rPr>
          <w:rFonts w:ascii="Times New Roman" w:hAnsi="Times New Roman" w:cs="Times New Roman"/>
          <w:sz w:val="24"/>
          <w:szCs w:val="24"/>
        </w:rPr>
        <w:t>почтовым отправлением заказным письмом с уведомлением о вручении</w:t>
      </w:r>
      <w:r>
        <w:t>.</w:t>
      </w:r>
    </w:p>
    <w:p w:rsidR="006E7A93" w:rsidRDefault="006E7A93" w:rsidP="006E7A93">
      <w:pPr>
        <w:pStyle w:val="formattexttopleveltext"/>
        <w:jc w:val="both"/>
      </w:pPr>
      <w:r>
        <w:t>9.</w:t>
      </w:r>
      <w:r w:rsidRPr="006E7A93">
        <w:t xml:space="preserve"> </w:t>
      </w:r>
      <w:r>
        <w:t>Для приема родители (законные представители) представляют следующие документы:</w:t>
      </w:r>
    </w:p>
    <w:p w:rsidR="006E7A93" w:rsidRPr="006E7A93" w:rsidRDefault="006E7A93" w:rsidP="006E7A9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6E7A93" w:rsidRPr="006E7A93" w:rsidRDefault="006E7A93" w:rsidP="006E7A9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6E7A93" w:rsidRPr="006E7A93" w:rsidRDefault="006E7A93" w:rsidP="006E7A9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E7A93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6E7A9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6E7A93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в ОУ, </w:t>
      </w:r>
      <w:r w:rsidRPr="006E7A93">
        <w:rPr>
          <w:rFonts w:ascii="Times New Roman" w:hAnsi="Times New Roman" w:cs="Times New Roman"/>
          <w:sz w:val="24"/>
          <w:szCs w:val="24"/>
        </w:rPr>
        <w:br/>
        <w:t xml:space="preserve">в котором обучаются его полнородные и </w:t>
      </w:r>
      <w:proofErr w:type="spellStart"/>
      <w:r w:rsidRPr="006E7A9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6E7A93">
        <w:rPr>
          <w:rFonts w:ascii="Times New Roman" w:hAnsi="Times New Roman" w:cs="Times New Roman"/>
          <w:sz w:val="24"/>
          <w:szCs w:val="24"/>
        </w:rPr>
        <w:t xml:space="preserve"> брат и (или) сестра.</w:t>
      </w:r>
      <w:proofErr w:type="gramEnd"/>
    </w:p>
    <w:p w:rsidR="006E7A93" w:rsidRPr="006E7A93" w:rsidRDefault="006E7A93" w:rsidP="006E7A9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6E7A93" w:rsidRPr="006E7A93" w:rsidRDefault="006E7A93" w:rsidP="006E7A9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</w:t>
      </w:r>
      <w:r w:rsidRPr="006E7A93">
        <w:rPr>
          <w:rFonts w:ascii="Times New Roman" w:hAnsi="Times New Roman" w:cs="Times New Roman"/>
          <w:sz w:val="24"/>
          <w:szCs w:val="24"/>
        </w:rPr>
        <w:br/>
      </w:r>
      <w:r w:rsidRPr="006E7A93">
        <w:rPr>
          <w:rFonts w:ascii="Times New Roman" w:hAnsi="Times New Roman" w:cs="Times New Roman"/>
          <w:sz w:val="24"/>
          <w:szCs w:val="24"/>
        </w:rPr>
        <w:lastRenderedPageBreak/>
        <w:t>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6E7A93" w:rsidRPr="006E7A93" w:rsidRDefault="006E7A93" w:rsidP="006E7A9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6E7A93" w:rsidRPr="006E7A93" w:rsidRDefault="006E7A93" w:rsidP="006E7A9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>копию заключения ПМПК (при наличии);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A93">
        <w:rPr>
          <w:rFonts w:ascii="Times New Roman" w:hAnsi="Times New Roman" w:cs="Times New Roman"/>
          <w:color w:val="222222"/>
          <w:sz w:val="24"/>
          <w:szCs w:val="24"/>
        </w:rPr>
        <w:t>При личном обращении заявитель обязан вместо копий предъявить оригиналы вышеуказанных документов</w:t>
      </w:r>
      <w:r w:rsidRPr="006E7A93">
        <w:rPr>
          <w:color w:val="222222"/>
        </w:rPr>
        <w:t>.</w:t>
      </w:r>
    </w:p>
    <w:p w:rsidR="006E7A93" w:rsidRPr="006E7A93" w:rsidRDefault="006E7A93" w:rsidP="006E7A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color w:val="222222"/>
        </w:rPr>
        <w:t>10</w:t>
      </w:r>
      <w:r w:rsidRPr="006E7A93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6E7A93">
        <w:rPr>
          <w:rFonts w:ascii="Times New Roman" w:hAnsi="Times New Roman" w:cs="Times New Roman"/>
          <w:sz w:val="24"/>
          <w:szCs w:val="24"/>
        </w:rPr>
        <w:t xml:space="preserve"> </w:t>
      </w:r>
      <w:r w:rsidRPr="006E7A9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</w:t>
      </w:r>
      <w:r w:rsidRPr="006E7A93">
        <w:rPr>
          <w:rFonts w:ascii="Times New Roman" w:hAnsi="Times New Roman" w:cs="Times New Roman"/>
          <w:sz w:val="24"/>
          <w:szCs w:val="24"/>
        </w:rPr>
        <w:br/>
        <w:t>или лицами без гражданства, дополнительно предъявляют:</w:t>
      </w:r>
    </w:p>
    <w:p w:rsidR="006E7A93" w:rsidRPr="006E7A93" w:rsidRDefault="006E7A93" w:rsidP="006E7A93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ребенка);</w:t>
      </w:r>
    </w:p>
    <w:p w:rsidR="006E7A93" w:rsidRPr="006E7A93" w:rsidRDefault="006E7A93" w:rsidP="006E7A93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>документ, подтверждающий право ребенка на пребывание в Российской Федерации.</w:t>
      </w:r>
    </w:p>
    <w:p w:rsidR="006E7A93" w:rsidRDefault="006E7A93" w:rsidP="006E7A9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A93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</w:t>
      </w:r>
      <w:r w:rsidRPr="006E7A93">
        <w:rPr>
          <w:rFonts w:ascii="Times New Roman" w:hAnsi="Times New Roman" w:cs="Times New Roman"/>
          <w:sz w:val="24"/>
          <w:szCs w:val="24"/>
        </w:rPr>
        <w:br/>
        <w:t>на русском языке или вместе с заверенным в установленном законодательством порядке переводом на русский язык.</w:t>
      </w:r>
    </w:p>
    <w:p w:rsidR="00344DCC" w:rsidRPr="00344DCC" w:rsidRDefault="00344DCC" w:rsidP="006E7A9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DCC">
        <w:rPr>
          <w:rFonts w:ascii="Times New Roman" w:hAnsi="Times New Roman" w:cs="Times New Roman"/>
          <w:sz w:val="24"/>
          <w:szCs w:val="24"/>
        </w:rPr>
        <w:t>11</w:t>
      </w:r>
      <w:r w:rsidRPr="00344DCC">
        <w:rPr>
          <w:rFonts w:ascii="Times New Roman" w:hAnsi="Times New Roman" w:cs="Times New Roman"/>
          <w:sz w:val="24"/>
          <w:szCs w:val="24"/>
        </w:rPr>
        <w:t xml:space="preserve"> Основанием для отказа в приеме заявления в образовательной организации является обращение лица, не относящегося к категории заявителей</w:t>
      </w:r>
      <w:r w:rsidRPr="00344DCC">
        <w:rPr>
          <w:sz w:val="24"/>
          <w:szCs w:val="24"/>
        </w:rPr>
        <w:t>.</w:t>
      </w:r>
    </w:p>
    <w:p w:rsidR="006E7A93" w:rsidRPr="00344DCC" w:rsidRDefault="00344DCC" w:rsidP="006E7A9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DCC">
        <w:rPr>
          <w:rFonts w:ascii="Times New Roman" w:hAnsi="Times New Roman" w:cs="Times New Roman"/>
          <w:sz w:val="24"/>
          <w:szCs w:val="24"/>
        </w:rPr>
        <w:t>12.График подачи заявлений в  школе:</w:t>
      </w:r>
      <w:bookmarkStart w:id="1" w:name="_GoBack"/>
      <w:bookmarkEnd w:id="1"/>
    </w:p>
    <w:p w:rsidR="00F54910" w:rsidRPr="00344DCC" w:rsidRDefault="00F54910" w:rsidP="00F54910">
      <w:pPr>
        <w:pStyle w:val="formattexttopleveltext"/>
        <w:spacing w:before="0" w:beforeAutospacing="0" w:after="0" w:afterAutospacing="0"/>
        <w:jc w:val="both"/>
        <w:rPr>
          <w:bCs/>
        </w:rPr>
      </w:pPr>
      <w:r w:rsidRPr="00344DCC">
        <w:rPr>
          <w:bCs/>
        </w:rPr>
        <w:t>понедельни</w:t>
      </w:r>
      <w:proofErr w:type="gramStart"/>
      <w:r w:rsidRPr="00344DCC">
        <w:rPr>
          <w:bCs/>
        </w:rPr>
        <w:t>к-</w:t>
      </w:r>
      <w:proofErr w:type="gramEnd"/>
      <w:r w:rsidRPr="00344DCC">
        <w:rPr>
          <w:bCs/>
        </w:rPr>
        <w:t xml:space="preserve"> пятница-канцелярия школы 11.00- 14.00</w:t>
      </w:r>
    </w:p>
    <w:p w:rsidR="00F54910" w:rsidRPr="00344DCC" w:rsidRDefault="00F54910" w:rsidP="00F54910">
      <w:pPr>
        <w:pStyle w:val="formattexttopleveltext"/>
        <w:spacing w:before="0" w:beforeAutospacing="0" w:after="0" w:afterAutospacing="0"/>
        <w:jc w:val="both"/>
        <w:rPr>
          <w:bCs/>
        </w:rPr>
      </w:pPr>
      <w:r w:rsidRPr="00344DCC">
        <w:rPr>
          <w:bCs/>
        </w:rPr>
        <w:t>суббот</w:t>
      </w:r>
      <w:proofErr w:type="gramStart"/>
      <w:r w:rsidRPr="00344DCC">
        <w:rPr>
          <w:bCs/>
        </w:rPr>
        <w:t>а-</w:t>
      </w:r>
      <w:proofErr w:type="gramEnd"/>
      <w:r w:rsidRPr="00344DCC">
        <w:rPr>
          <w:bCs/>
        </w:rPr>
        <w:t xml:space="preserve"> кабинет № 27 13.50 - 15.0</w:t>
      </w:r>
      <w:r w:rsidRPr="00344DCC">
        <w:rPr>
          <w:bCs/>
        </w:rPr>
        <w:t>0</w:t>
      </w:r>
      <w:r w:rsidR="00344DCC" w:rsidRPr="00344DCC">
        <w:rPr>
          <w:bCs/>
        </w:rPr>
        <w:t xml:space="preserve"> т.33-21-72</w:t>
      </w:r>
    </w:p>
    <w:p w:rsidR="00344DCC" w:rsidRPr="00344DCC" w:rsidRDefault="00344DCC" w:rsidP="00F54910">
      <w:pPr>
        <w:pStyle w:val="formattexttopleveltext"/>
        <w:spacing w:before="0" w:beforeAutospacing="0" w:after="0" w:afterAutospacing="0"/>
        <w:jc w:val="both"/>
        <w:rPr>
          <w:bCs/>
        </w:rPr>
      </w:pPr>
      <w:r w:rsidRPr="00344DCC">
        <w:rPr>
          <w:bCs/>
        </w:rPr>
        <w:t xml:space="preserve">Ответственные: </w:t>
      </w:r>
      <w:proofErr w:type="spellStart"/>
      <w:r w:rsidRPr="00344DCC">
        <w:rPr>
          <w:bCs/>
        </w:rPr>
        <w:t>Комракова</w:t>
      </w:r>
      <w:proofErr w:type="spellEnd"/>
      <w:r w:rsidRPr="00344DCC">
        <w:rPr>
          <w:bCs/>
        </w:rPr>
        <w:t xml:space="preserve"> Наталья Владимировна  Грачева Ольга Эрнстовна</w:t>
      </w:r>
    </w:p>
    <w:p w:rsidR="006E7A93" w:rsidRDefault="006E7A93" w:rsidP="006E7A9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A93" w:rsidRPr="006E7A93" w:rsidRDefault="006E7A93" w:rsidP="006E7A9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A93" w:rsidRPr="006E7A93" w:rsidRDefault="006E7A93" w:rsidP="006E7A93"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</w:p>
    <w:p w:rsidR="006E7A93" w:rsidRPr="006E7A93" w:rsidRDefault="006E7A93" w:rsidP="006E7A9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E7A93" w:rsidRDefault="006E7A93" w:rsidP="006E7A93">
      <w:pPr>
        <w:spacing w:before="100" w:beforeAutospacing="1" w:after="100" w:afterAutospacing="1"/>
        <w:jc w:val="both"/>
      </w:pPr>
    </w:p>
    <w:p w:rsidR="006E7A93" w:rsidRDefault="006E7A93" w:rsidP="006E7A93">
      <w:pPr>
        <w:pStyle w:val="formattexttopleveltext"/>
        <w:spacing w:before="0" w:beforeAutospacing="0" w:after="0" w:afterAutospacing="0"/>
        <w:jc w:val="both"/>
      </w:pPr>
    </w:p>
    <w:p w:rsidR="002F3887" w:rsidRDefault="002F3887"/>
    <w:p w:rsidR="006E7A93" w:rsidRDefault="006E7A93"/>
    <w:p w:rsidR="006E7A93" w:rsidRDefault="006E7A93"/>
    <w:p w:rsidR="006E7A93" w:rsidRDefault="006E7A93"/>
    <w:p w:rsidR="006E7A93" w:rsidRDefault="006E7A93"/>
    <w:p w:rsidR="006E7A93" w:rsidRDefault="006E7A93"/>
    <w:p w:rsidR="006E7A93" w:rsidRDefault="006E7A93"/>
    <w:p w:rsidR="006E7A93" w:rsidRDefault="006E7A93"/>
    <w:p w:rsidR="006E7A93" w:rsidRDefault="006E7A93"/>
    <w:p w:rsidR="006E7A93" w:rsidRDefault="006E7A93"/>
    <w:p w:rsidR="006E7A93" w:rsidRDefault="006E7A93"/>
    <w:p w:rsidR="006E7A93" w:rsidRDefault="006E7A93"/>
    <w:p w:rsidR="006E7A93" w:rsidRDefault="006E7A93"/>
    <w:sectPr w:rsidR="006E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46A"/>
    <w:multiLevelType w:val="hybridMultilevel"/>
    <w:tmpl w:val="D1DA3D7C"/>
    <w:lvl w:ilvl="0" w:tplc="C71CF28A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D3370"/>
    <w:multiLevelType w:val="hybridMultilevel"/>
    <w:tmpl w:val="1AEE5D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FC35CCA"/>
    <w:multiLevelType w:val="multilevel"/>
    <w:tmpl w:val="AF8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35C60"/>
    <w:multiLevelType w:val="hybridMultilevel"/>
    <w:tmpl w:val="3A74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87"/>
    <w:rsid w:val="002F3887"/>
    <w:rsid w:val="00344DCC"/>
    <w:rsid w:val="00600D3B"/>
    <w:rsid w:val="006E7A93"/>
    <w:rsid w:val="00F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6E7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E7A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7A93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6E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A9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6E7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6E7A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6E7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E7A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7A93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6E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A9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6E7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6E7A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9264" TargetMode="External"/><Relationship Id="rId13" Type="http://schemas.openxmlformats.org/officeDocument/2006/relationships/hyperlink" Target="http://docs.cntd.ru/document/4990738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23896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BAEA7E277F347D195EF447F61F3CC9C1DFF0183D7DE4A8638A1E8472FE44756B40928020C48A43y5w2H" TargetMode="External"/><Relationship Id="rId10" Type="http://schemas.openxmlformats.org/officeDocument/2006/relationships/hyperlink" Target="http://docs.cntd.ru/document/902260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hyperlink" Target="consultantplus://offline/ref=5EBAEA7E277F347D195EF447F61F3CC9C1DDFB1C3F7BE4A8638A1E8472yF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3</cp:revision>
  <dcterms:created xsi:type="dcterms:W3CDTF">2023-03-26T12:40:00Z</dcterms:created>
  <dcterms:modified xsi:type="dcterms:W3CDTF">2023-03-26T13:26:00Z</dcterms:modified>
</cp:coreProperties>
</file>